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27" w:rsidRPr="00EC6185" w:rsidRDefault="00EC6185" w:rsidP="00EC6185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</w:t>
      </w:r>
      <w:r w:rsidR="006C4A47"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96027"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педагогов</w:t>
      </w:r>
    </w:p>
    <w:p w:rsidR="002A3C03" w:rsidRPr="00EC6185" w:rsidRDefault="002A3C03" w:rsidP="00EC6185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«Дети-</w:t>
      </w:r>
      <w:proofErr w:type="spellStart"/>
      <w:r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аутисты</w:t>
      </w:r>
      <w:proofErr w:type="spellEnd"/>
      <w:r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Рек</w:t>
      </w:r>
      <w:r w:rsidR="00EC6185"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омендации по работе с </w:t>
      </w:r>
      <w:proofErr w:type="spellStart"/>
      <w:r w:rsidR="00EC6185"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аутистами</w:t>
      </w:r>
      <w:proofErr w:type="spellEnd"/>
      <w:r w:rsidR="00EC6185" w:rsidRPr="00EC6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2A3C03" w:rsidRPr="00EC6185" w:rsidRDefault="00EC6185" w:rsidP="002A3C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EC61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Цель</w:t>
      </w:r>
      <w:r w:rsidR="00E96027" w:rsidRPr="00EC618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: формирование у педагогов психолого-педагогической компетенции для работы с детьми с расстройством аутистического спектра</w:t>
      </w:r>
      <w:r w:rsidRPr="00EC618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, организация коррекционной работы с детьми с ОВЗ в группе</w:t>
      </w:r>
      <w:proofErr w:type="gramStart"/>
      <w:r w:rsidRPr="00EC618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  <w:r w:rsidR="00E96027" w:rsidRPr="00EC618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  <w:proofErr w:type="gramEnd"/>
      <w:r w:rsidR="00E96027" w:rsidRPr="00EC618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</w:p>
    <w:p w:rsidR="00EC6185" w:rsidRPr="00C81B12" w:rsidRDefault="00EC6185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«Аутизм — это постоянное нарушение развития, которое проявляется в течение первых трех лет жизни и является следствием неврологического расстройства».</w:t>
      </w:r>
    </w:p>
    <w:p w:rsidR="00EC6185" w:rsidRPr="00C81B12" w:rsidRDefault="00EC6185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«Аутизм — это нарушение развития. Дефект в системе, отвечающей за восприятие внешних стимулов, который заставляет ребенка обостренно реагировать на одни явления внешнего мира и почти не замечать другие».</w:t>
      </w:r>
    </w:p>
    <w:p w:rsidR="00EC6185" w:rsidRPr="00C81B12" w:rsidRDefault="00EC6185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</w:pPr>
      <w:r w:rsidRPr="00C81B1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 xml:space="preserve">В нашей стране аутизм является заболеванием и внесен в классификацию болезней </w:t>
      </w:r>
    </w:p>
    <w:p w:rsidR="00EC6185" w:rsidRPr="00C81B12" w:rsidRDefault="00EC6185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МКБ-10 под шифром F84.0 — «Детский аутизм». Данный диагноз может быть поставлен детским психиатром ребенку после трех лет.</w:t>
      </w:r>
    </w:p>
    <w:p w:rsidR="00E96027" w:rsidRPr="00C81B12" w:rsidRDefault="00E96027" w:rsidP="00EC6185">
      <w:pPr>
        <w:shd w:val="clear" w:color="auto" w:fill="FFFFFF"/>
        <w:spacing w:before="225"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Cs/>
          <w:color w:val="333333"/>
          <w:lang w:eastAsia="ru-RU"/>
        </w:rPr>
        <w:t>В настоящее время слово «аутизм» часто можно слышать из уст родителей и учителей. Впервые в России об аутизме заговорили в конце 1980-х годов. Тогда К.С. Лебединская предложила создать специальные образовательные учреждения для оказания квалифицированной</w:t>
      </w: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 xml:space="preserve"> помощи детям с расстройствами аутистического спектра (РАС). К сожалению, в то время предложения не были реализованы. И до сих пор остается совершенно непонятным, где и как обучаться такому ребенку. В большинстве случаев дети учатся дома, не имея возможности посещать групповые занятия в соответствии со своим возрастом. А ведь аутизм и есть нарушение способности к общению, поэтому очень важно, чтобы коррекционная помощь детям и их родителям оказывалась своевременно.</w:t>
      </w:r>
    </w:p>
    <w:p w:rsidR="00E96027" w:rsidRPr="00C81B12" w:rsidRDefault="00E96027" w:rsidP="00EC6185">
      <w:pPr>
        <w:shd w:val="clear" w:color="auto" w:fill="FFFFFF"/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В Федеральном законе от 29 декабря 2012 года № 273-ФЗ «Об образовании в Российской Федерации» сказано, что каждое образовательное учреждение обязано создать условия для обучения и развития детей с особыми образовательными потребностями. Но как эти условия создать — не сказано ни в законе, ни в каких-либо подзаконных актах.</w:t>
      </w:r>
    </w:p>
    <w:p w:rsidR="00E96027" w:rsidRPr="00C81B12" w:rsidRDefault="00E96027" w:rsidP="00EC6185">
      <w:pPr>
        <w:shd w:val="clear" w:color="auto" w:fill="FFFFFF"/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Единственным нормативным документом, регламентирующим организацию работы с детьми-</w:t>
      </w:r>
      <w:proofErr w:type="spellStart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аутистами</w:t>
      </w:r>
      <w:proofErr w:type="spellEnd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 xml:space="preserve">, является инструктивное письмо, которое разработано Лабораторией содержания и методов обучения детей с эмоциональными нарушениями Московского института коррекционной педагогики под руководством О.С. Никольской и Е.Р. </w:t>
      </w:r>
      <w:proofErr w:type="spellStart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Баенской</w:t>
      </w:r>
      <w:proofErr w:type="spellEnd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. В письме изложены принципы работы с детьми-</w:t>
      </w:r>
      <w:proofErr w:type="spellStart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аутистами</w:t>
      </w:r>
      <w:proofErr w:type="spellEnd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, проанализированы возможности их обучения в инклюзивных группах и классах, но не описана система интеграции таких классов в массовую школу. Данный процесс не обеспечен законодательной и правовой базой.</w:t>
      </w:r>
    </w:p>
    <w:p w:rsidR="00E96027" w:rsidRPr="00C81B12" w:rsidRDefault="00E96027" w:rsidP="00EC6185">
      <w:pPr>
        <w:shd w:val="clear" w:color="auto" w:fill="FFFFFF"/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Между тем, по оценкам экспертов, в настоящее время особенности в развитии, называемые РАС, имеет один ребенок из тысячи. Несмотря на это, в России многие родители по-прежнему не имеют возможности получить адекватную помощь и поддержку, не понимают, где и как они могут обучать своих детей. А педагоги, в свою очередь, не имеют методик работы с такими детьми и в силу этого не могут оказать им должную помощь.</w:t>
      </w:r>
    </w:p>
    <w:p w:rsidR="00EC6185" w:rsidRPr="00C81B12" w:rsidRDefault="00EC6185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Давайте</w:t>
      </w:r>
      <w:r w:rsidR="00E96027" w:rsidRPr="00C81B1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="00E96027"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попробуем разобраться, кто же такие дети-</w:t>
      </w:r>
      <w:proofErr w:type="spellStart"/>
      <w:r w:rsidR="00E96027"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аутисты</w:t>
      </w:r>
      <w:proofErr w:type="spellEnd"/>
      <w:r w:rsidR="00E96027"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 xml:space="preserve">, в чем их особенность, а также рассмотрим методы терапии, почерпнутые из опыта зарубежных коллег, и определим, какие из этих методов можно применить </w:t>
      </w:r>
      <w:r w:rsidR="002A3C03"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в российской системе образования, а именно в нашем детском саду.</w:t>
      </w:r>
      <w:r w:rsidR="00E96027" w:rsidRPr="00C81B12">
        <w:rPr>
          <w:rFonts w:ascii="Times New Roman" w:eastAsia="Times New Roman" w:hAnsi="Times New Roman" w:cs="Times New Roman"/>
          <w:color w:val="333333"/>
          <w:lang w:eastAsia="ru-RU"/>
        </w:rPr>
        <w:t xml:space="preserve"> И самое главное — попытаемся понять, как же взаимодействовать с такими детьми в </w:t>
      </w:r>
      <w:r w:rsidR="002A3C03" w:rsidRPr="00C81B12">
        <w:rPr>
          <w:rFonts w:ascii="Times New Roman" w:eastAsia="Times New Roman" w:hAnsi="Times New Roman" w:cs="Times New Roman"/>
          <w:color w:val="333333"/>
          <w:lang w:eastAsia="ru-RU"/>
        </w:rPr>
        <w:t xml:space="preserve">условиях массового детского </w:t>
      </w:r>
      <w:proofErr w:type="spellStart"/>
      <w:r w:rsidR="002A3C03" w:rsidRPr="00C81B12">
        <w:rPr>
          <w:rFonts w:ascii="Times New Roman" w:eastAsia="Times New Roman" w:hAnsi="Times New Roman" w:cs="Times New Roman"/>
          <w:color w:val="333333"/>
          <w:lang w:eastAsia="ru-RU"/>
        </w:rPr>
        <w:t>сада.</w:t>
      </w:r>
      <w:bookmarkStart w:id="0" w:name="u1"/>
      <w:bookmarkEnd w:id="0"/>
      <w:proofErr w:type="spellEnd"/>
    </w:p>
    <w:p w:rsidR="00E96027" w:rsidRPr="00EC6185" w:rsidRDefault="00E96027" w:rsidP="00EC6185">
      <w:pPr>
        <w:shd w:val="clear" w:color="auto" w:fill="FFFFFF"/>
        <w:spacing w:before="225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" w:name="u2"/>
      <w:bookmarkEnd w:id="1"/>
      <w:r w:rsidRPr="00EC61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Признаки аутизма</w:t>
      </w:r>
    </w:p>
    <w:tbl>
      <w:tblPr>
        <w:tblW w:w="916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3"/>
        <w:gridCol w:w="5262"/>
      </w:tblGrid>
      <w:tr w:rsidR="00E96027" w:rsidRPr="00EC6185" w:rsidTr="00C81B12"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027" w:rsidRPr="00EC6185" w:rsidRDefault="00E96027" w:rsidP="00E96027">
            <w:pPr>
              <w:spacing w:after="0" w:line="311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618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Черты обычного ребенка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027" w:rsidRPr="00EC6185" w:rsidRDefault="00E96027" w:rsidP="00E96027">
            <w:pPr>
              <w:spacing w:after="0" w:line="311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618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Черты ребенка-</w:t>
            </w:r>
            <w:proofErr w:type="spellStart"/>
            <w:r w:rsidRPr="00EC618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аутиста</w:t>
            </w:r>
            <w:proofErr w:type="spellEnd"/>
          </w:p>
        </w:tc>
      </w:tr>
      <w:tr w:rsidR="00E96027" w:rsidRPr="00EC6185" w:rsidTr="00C81B12"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027" w:rsidRPr="00EC6185" w:rsidRDefault="00E96027" w:rsidP="00EC618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 постоянно задает вопросы,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залезает на горку, на верх дивана,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любит играть на детской площадке, когда там много детей, 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активно привлекает детей в свою игру,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любит кошек,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разбирает вещи по частям,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- разговаривает в транспорте с незнакомыми людьми,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любит разноцветные шерстяные свитера,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любит громкую музыку,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любит играть на барабанах или стучать,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требует новых игрушек,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постоянно переставляет, игрушки и вещи в комнате,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пьет</w:t>
            </w:r>
            <w:proofErr w:type="gramEnd"/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из разных чашек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027" w:rsidRPr="00EC6185" w:rsidRDefault="00E96027" w:rsidP="00EC618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- не смотрит в глаза,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не играет со сверстниками,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не испытывает радость,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не нуждается в контакте с окружающими,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не разговаривает с окружающими,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повторяет одни и те же слова или предложения,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выполняет одни и те же механические движения,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- играет только с определенными игрушками,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использует постоянные ритуалы,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играет с мелкими игрушками,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выстраивает предметы в ряд,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общается только с одним членом семьи, 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общается с одним выбранным взрослым,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избирателен в еде, 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предпочитает еду одного цвета,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не любит телесный контакт,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избирателен в одежде,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часто ходит босиком,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плохо спит,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играет один,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фантазирует, 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делает бесцельные движения (взмахи руками, перебирание пальцами),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постоянно намеренно соблюдает определенные правила,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сопротивляется переменам, 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выполняет действия в определенном порядке,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совершает действия, приносящие вред ему самому, 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боится громких звуков, закрывает уши руками,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избегает яркого света,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нюхает предметы, в том числе и несъедобные,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избегает двигательной активности,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не переносит прикосновения к себе,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боится испачкаться,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быстро утомляется,</w:t>
            </w:r>
            <w:r w:rsidRPr="00EC61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- хаотично передвигается по помещению</w:t>
            </w:r>
          </w:p>
        </w:tc>
      </w:tr>
    </w:tbl>
    <w:p w:rsidR="006C4A47" w:rsidRPr="00C81B12" w:rsidRDefault="006C4A47" w:rsidP="00E96027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lang w:eastAsia="ru-RU"/>
        </w:rPr>
      </w:pPr>
    </w:p>
    <w:p w:rsidR="00E96027" w:rsidRPr="00C81B12" w:rsidRDefault="00E96027" w:rsidP="00EC61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" w:name="u4"/>
      <w:bookmarkEnd w:id="2"/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Этапы помощи аутичному ребенку</w:t>
      </w:r>
    </w:p>
    <w:p w:rsidR="00E96027" w:rsidRPr="00C81B12" w:rsidRDefault="00EC6185" w:rsidP="00EC61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К</w:t>
      </w:r>
      <w:r w:rsidR="00E96027" w:rsidRPr="00C81B12">
        <w:rPr>
          <w:rFonts w:ascii="Times New Roman" w:eastAsia="Times New Roman" w:hAnsi="Times New Roman" w:cs="Times New Roman"/>
          <w:color w:val="333333"/>
          <w:lang w:eastAsia="ru-RU"/>
        </w:rPr>
        <w:t>аждый ребенок индивидуален. В особенности дети-</w:t>
      </w:r>
      <w:proofErr w:type="spellStart"/>
      <w:r w:rsidR="00E96027" w:rsidRPr="00C81B12">
        <w:rPr>
          <w:rFonts w:ascii="Times New Roman" w:eastAsia="Times New Roman" w:hAnsi="Times New Roman" w:cs="Times New Roman"/>
          <w:color w:val="333333"/>
          <w:lang w:eastAsia="ru-RU"/>
        </w:rPr>
        <w:t>аутисты</w:t>
      </w:r>
      <w:proofErr w:type="spellEnd"/>
      <w:r w:rsidR="00E96027" w:rsidRPr="00C81B12">
        <w:rPr>
          <w:rFonts w:ascii="Times New Roman" w:eastAsia="Times New Roman" w:hAnsi="Times New Roman" w:cs="Times New Roman"/>
          <w:color w:val="333333"/>
          <w:lang w:eastAsia="ru-RU"/>
        </w:rPr>
        <w:t>. Они могут обладать самыми разными чертами и особенностями. Важно понимать, что подобный ребенок нуждается в квалифицированной помощи. Есть некоторые этапы получения этой помощи:</w:t>
      </w:r>
    </w:p>
    <w:p w:rsidR="00E96027" w:rsidRPr="00C81B12" w:rsidRDefault="00E96027" w:rsidP="00C81B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посетить невролога (исключить проблемы, связанные с развитием головного мозга);</w:t>
      </w:r>
    </w:p>
    <w:p w:rsidR="00E96027" w:rsidRPr="00C81B12" w:rsidRDefault="00E96027" w:rsidP="00C81B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посетить детского психиатра (он и поставит диагноз);</w:t>
      </w:r>
    </w:p>
    <w:p w:rsidR="00E96027" w:rsidRPr="00C81B12" w:rsidRDefault="00E96027" w:rsidP="00C81B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пройти аппаратные обследование (ЭЭГ, МРТ, УЗИ головного мозга);</w:t>
      </w:r>
    </w:p>
    <w:p w:rsidR="00E96027" w:rsidRPr="00C81B12" w:rsidRDefault="00E96027" w:rsidP="00C81B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обратиться за консультацией к клиническому психологу, учителю-дефектологу;</w:t>
      </w:r>
    </w:p>
    <w:p w:rsidR="00145CBE" w:rsidRPr="00C81B12" w:rsidRDefault="00E96027" w:rsidP="00C81B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начать работу с соответствующим специалистом.</w:t>
      </w:r>
      <w:bookmarkStart w:id="3" w:name="u5"/>
      <w:bookmarkEnd w:id="3"/>
    </w:p>
    <w:p w:rsidR="00E96027" w:rsidRPr="00C81B12" w:rsidRDefault="00E96027" w:rsidP="00EC6185">
      <w:pPr>
        <w:shd w:val="clear" w:color="auto" w:fill="FFFFFF"/>
        <w:spacing w:before="225"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Методы работы с детьми-</w:t>
      </w:r>
      <w:proofErr w:type="spellStart"/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аутистами</w:t>
      </w:r>
      <w:proofErr w:type="spellEnd"/>
    </w:p>
    <w:p w:rsidR="00E96027" w:rsidRPr="00C81B12" w:rsidRDefault="00E96027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1. Арт-терапия (музыка, живопись, движение, театр)</w:t>
      </w:r>
    </w:p>
    <w:p w:rsidR="00E96027" w:rsidRPr="00C81B12" w:rsidRDefault="00E96027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 xml:space="preserve">2. </w:t>
      </w:r>
      <w:proofErr w:type="spellStart"/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Дельфинотерапия</w:t>
      </w:r>
      <w:proofErr w:type="spellEnd"/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 xml:space="preserve">, пет-терапия, </w:t>
      </w:r>
      <w:proofErr w:type="spellStart"/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иппотерапия</w:t>
      </w:r>
      <w:proofErr w:type="spellEnd"/>
    </w:p>
    <w:p w:rsidR="00E96027" w:rsidRPr="00C81B12" w:rsidRDefault="00E96027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3. Концепция ТЕАССН</w:t>
      </w:r>
    </w:p>
    <w:p w:rsidR="00E96027" w:rsidRPr="00C81B12" w:rsidRDefault="00E96027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4. Холдинг-терапия</w:t>
      </w:r>
    </w:p>
    <w:p w:rsidR="00E96027" w:rsidRPr="00C81B12" w:rsidRDefault="00E96027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5.Сенсорная интеграция</w:t>
      </w:r>
    </w:p>
    <w:p w:rsidR="00E96027" w:rsidRPr="00C81B12" w:rsidRDefault="00E96027" w:rsidP="00EC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 xml:space="preserve">6. Поведенческая терапия для </w:t>
      </w:r>
      <w:proofErr w:type="spellStart"/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аутистов</w:t>
      </w:r>
      <w:proofErr w:type="spellEnd"/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 xml:space="preserve"> (</w:t>
      </w:r>
      <w:r w:rsidRPr="00C81B12">
        <w:rPr>
          <w:rFonts w:ascii="Times New Roman" w:eastAsia="Times New Roman" w:hAnsi="Times New Roman" w:cs="Times New Roman"/>
          <w:bCs/>
          <w:i/>
          <w:iCs/>
          <w:color w:val="333333"/>
          <w:bdr w:val="none" w:sz="0" w:space="0" w:color="auto" w:frame="1"/>
          <w:lang w:eastAsia="ru-RU"/>
        </w:rPr>
        <w:t>АВА</w:t>
      </w:r>
      <w:r w:rsidRPr="00C81B1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-терапия)</w:t>
      </w:r>
    </w:p>
    <w:p w:rsidR="00E96027" w:rsidRPr="00C81B12" w:rsidRDefault="00E96027" w:rsidP="00EC6185">
      <w:pPr>
        <w:shd w:val="clear" w:color="auto" w:fill="FFFFFF"/>
        <w:spacing w:before="225"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4" w:name="u6"/>
      <w:bookmarkEnd w:id="4"/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Рекомендации по работе с детьми-</w:t>
      </w:r>
      <w:proofErr w:type="spellStart"/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аутистами</w:t>
      </w:r>
      <w:proofErr w:type="spellEnd"/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Взаимодействуйте с ребенком, только когда он готов к этому.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Принимайте его таким, какой он есть.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Научитесь улавливать изменения в поведении ребенка, не давайте ему выйти в деструктивную деятельность.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Придерживайтесь определенного режима дня.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Соблюдайте ежедневные ритуалы.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Не трогайте ребенка.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Вступайте в тактильный контакт с ребенком, только когда он сам просит об этом.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Не повышайте голос и не издавайте громких звуков.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Не выпускайте ребенка из поля своего зрения. Ребенок должен понимать, что всегда может подойти к вам.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Найдите общий способ сказать «нет», «да» и «дай».</w:t>
      </w:r>
    </w:p>
    <w:p w:rsidR="00E96027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Совместно с ребенком создайте укромное место, где ребенок может посидеть один и никто не будет ему мешать.</w:t>
      </w:r>
    </w:p>
    <w:p w:rsidR="006B297E" w:rsidRPr="00C81B12" w:rsidRDefault="00E96027" w:rsidP="00C81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Все </w:t>
      </w:r>
      <w:hyperlink r:id="rId6" w:history="1">
        <w:r w:rsidRPr="00C81B12">
          <w:rPr>
            <w:rFonts w:ascii="Times New Roman" w:eastAsia="Times New Roman" w:hAnsi="Times New Roman" w:cs="Times New Roman"/>
            <w:color w:val="666666"/>
            <w:u w:val="single"/>
            <w:bdr w:val="none" w:sz="0" w:space="0" w:color="auto" w:frame="1"/>
            <w:lang w:eastAsia="ru-RU"/>
          </w:rPr>
          <w:t>общение</w:t>
        </w:r>
      </w:hyperlink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 и обучение можно вести через игрушку, значимую для ребенка.</w:t>
      </w:r>
    </w:p>
    <w:p w:rsidR="00E96027" w:rsidRPr="00C81B12" w:rsidRDefault="00E96027" w:rsidP="00EC6185">
      <w:pPr>
        <w:shd w:val="clear" w:color="auto" w:fill="FFFFFF"/>
        <w:spacing w:before="225"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5" w:name="u7"/>
      <w:bookmarkEnd w:id="5"/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 что играть с маленьким ребенком-</w:t>
      </w:r>
      <w:proofErr w:type="spellStart"/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аутистом</w:t>
      </w:r>
      <w:proofErr w:type="spellEnd"/>
      <w:r w:rsidRPr="00C81B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хороводные игры,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игры с правилами,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пускать мыльные пузыри,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игры с водой,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игры, направленные на развитие мелкой моторики. Как учить ребенка-</w:t>
      </w:r>
      <w:proofErr w:type="spellStart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аутиста</w:t>
      </w:r>
      <w:proofErr w:type="spellEnd"/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доносить информацию через схемы, наглядные картинки;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избегать переутомления;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четко организовывать пространство;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использовать подписанные системы хранения;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подписывать предметы, которыми пользуется ребенок;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обращаться к ребенку по имени;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обучать навыкам самообслуживания и бытовой ориентировки;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осваивать деятельность частями, этапами, затем объединять в целое;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использовать подкрепление правильного действия (вкусным поощрением, объятием, стимулом);</w:t>
      </w:r>
    </w:p>
    <w:p w:rsidR="00E96027" w:rsidRPr="00C81B12" w:rsidRDefault="00E96027" w:rsidP="00C81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1B12">
        <w:rPr>
          <w:rFonts w:ascii="Times New Roman" w:eastAsia="Times New Roman" w:hAnsi="Times New Roman" w:cs="Times New Roman"/>
          <w:color w:val="333333"/>
          <w:lang w:eastAsia="ru-RU"/>
        </w:rPr>
        <w:t>постоянно развивать крупную и мелкую моторику.</w:t>
      </w:r>
    </w:p>
    <w:p w:rsidR="005328B3" w:rsidRPr="00C81B12" w:rsidRDefault="005328B3" w:rsidP="00C81B12">
      <w:pPr>
        <w:spacing w:after="0" w:line="240" w:lineRule="auto"/>
        <w:rPr>
          <w:rFonts w:ascii="Times New Roman" w:hAnsi="Times New Roman" w:cs="Times New Roman"/>
        </w:rPr>
      </w:pPr>
      <w:bookmarkStart w:id="6" w:name="_GoBack"/>
      <w:bookmarkEnd w:id="6"/>
    </w:p>
    <w:sectPr w:rsidR="005328B3" w:rsidRPr="00C81B12" w:rsidSect="00EC6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5C9"/>
    <w:multiLevelType w:val="multilevel"/>
    <w:tmpl w:val="6DEC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508F8"/>
    <w:multiLevelType w:val="multilevel"/>
    <w:tmpl w:val="8724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5603B"/>
    <w:multiLevelType w:val="multilevel"/>
    <w:tmpl w:val="E1A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AFA"/>
    <w:rsid w:val="000A73B2"/>
    <w:rsid w:val="00145CBE"/>
    <w:rsid w:val="002A3C03"/>
    <w:rsid w:val="005328B3"/>
    <w:rsid w:val="00596389"/>
    <w:rsid w:val="006B297E"/>
    <w:rsid w:val="006C4A47"/>
    <w:rsid w:val="00777AFA"/>
    <w:rsid w:val="00C81B12"/>
    <w:rsid w:val="00E96027"/>
    <w:rsid w:val="00EC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psy.ru/samopoznanie/obsh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2015-10-19T04:50:00Z</cp:lastPrinted>
  <dcterms:created xsi:type="dcterms:W3CDTF">2015-10-15T08:21:00Z</dcterms:created>
  <dcterms:modified xsi:type="dcterms:W3CDTF">2020-09-23T05:56:00Z</dcterms:modified>
</cp:coreProperties>
</file>